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E4EBF" w:rsidR="002D3A0D" w:rsidP="007D357C" w:rsidRDefault="00AA3AA9" w14:paraId="673E6C10" w14:textId="63F3A27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20"/>
        </w:rPr>
      </w:pPr>
      <w:r w:rsidRPr="3BF675CD" w:rsidR="00AA3AA9">
        <w:rPr>
          <w:rFonts w:ascii="Andika" w:hAnsi="Andika" w:cs="Andika"/>
          <w:noProof/>
          <w:sz w:val="20"/>
          <w:szCs w:val="20"/>
        </w:rPr>
        <w:t xml:space="preserve"> </w:t>
      </w:r>
      <w:r w:rsidRPr="3BF675CD" w:rsidR="00AA3AA9">
        <w:rPr>
          <w:rFonts w:ascii="Andika" w:hAnsi="Andika" w:cs="Andika"/>
          <w:b w:val="1"/>
          <w:bCs w:val="1"/>
          <w:noProof/>
          <w:sz w:val="24"/>
          <w:szCs w:val="24"/>
        </w:rPr>
        <w:t>T1BW2 - Adjectives ending in -ent into nouns ending in -ence/ -ency</w:t>
      </w:r>
      <w:r>
        <w:br/>
      </w:r>
      <w:r w:rsidRPr="3BF675CD" w:rsidR="00AA3A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3BF675CD" w:rsidR="00AA3AA9">
        <w:rPr>
          <w:rFonts w:ascii="Andika" w:hAnsi="Andika" w:cs="Andika"/>
          <w:noProof/>
          <w:sz w:val="20"/>
          <w:szCs w:val="20"/>
        </w:rPr>
        <w:t xml:space="preserve"> </w:t>
      </w:r>
      <w:r>
        <w:br/>
      </w:r>
      <w:r w:rsidRPr="3BF675CD" w:rsidR="00AA3AA9">
        <w:rPr>
          <w:rFonts w:ascii="Andika" w:hAnsi="Andika" w:cs="Andika"/>
          <w:noProof/>
          <w:highlight w:val="yellow"/>
        </w:rPr>
        <w:t>1</w:t>
      </w:r>
      <w:r w:rsidRPr="3BF675CD" w:rsidR="00AA3AA9">
        <w:rPr>
          <w:rFonts w:ascii="Andika" w:hAnsi="Andika" w:cs="Andika"/>
          <w:highlight w:val="yellow"/>
        </w:rPr>
        <w:t xml:space="preserve">. </w:t>
      </w:r>
      <w:r w:rsidRPr="3BF675CD" w:rsidR="00AA3AA9">
        <w:rPr>
          <w:rFonts w:ascii="Andika" w:hAnsi="Andika" w:cs="Andika"/>
          <w:noProof/>
          <w:color w:val="00B050"/>
          <w:highlight w:val="yellow"/>
        </w:rPr>
        <w:t>ceinnnot</w:t>
      </w:r>
      <w:r w:rsidRPr="3BF675CD" w:rsidR="00AA3AA9">
        <w:rPr>
          <w:rFonts w:ascii="Andika" w:hAnsi="Andika" w:cs="Andika"/>
          <w:color w:val="00B050"/>
          <w:highlight w:val="yellow"/>
        </w:rPr>
        <w:t xml:space="preserve">     ______________________________</w:t>
      </w:r>
      <w:r>
        <w:br/>
      </w:r>
      <w:r w:rsidRPr="3BF675CD" w:rsidR="00AA3AA9">
        <w:rPr>
          <w:rFonts w:ascii="Andika" w:hAnsi="Andika" w:cs="Andika"/>
          <w:highlight w:val="yellow"/>
        </w:rPr>
        <w:t xml:space="preserve">Clue: </w:t>
      </w:r>
      <w:r w:rsidRPr="3BF675CD" w:rsidR="00AA3AA9">
        <w:rPr>
          <w:rFonts w:ascii="Andika" w:hAnsi="Andika" w:cs="Andika"/>
          <w:noProof/>
          <w:highlight w:val="yellow"/>
        </w:rPr>
        <w:t>Not guilty of a crime or wrongdoing.</w:t>
      </w:r>
      <w:r w:rsidRPr="3BF675CD" w:rsidR="00AA3AA9">
        <w:rPr>
          <w:rFonts w:ascii="Andika" w:hAnsi="Andika" w:cs="Andika"/>
        </w:rPr>
        <w:t xml:space="preserve"> </w:t>
      </w:r>
      <w:r>
        <w:br/>
      </w:r>
      <w:r>
        <w:br/>
      </w:r>
      <w:r w:rsidRPr="3BF675CD" w:rsidR="00AA3AA9">
        <w:rPr>
          <w:rFonts w:ascii="Andika" w:hAnsi="Andika" w:cs="Andika"/>
          <w:noProof/>
        </w:rPr>
        <w:t>2</w:t>
      </w:r>
      <w:r w:rsidRPr="3BF675CD" w:rsidR="00AA3AA9">
        <w:rPr>
          <w:rFonts w:ascii="Andika" w:hAnsi="Andika" w:cs="Andika"/>
        </w:rPr>
        <w:t xml:space="preserve">. </w:t>
      </w:r>
      <w:r w:rsidRPr="3BF675CD" w:rsidR="00AA3AA9">
        <w:rPr>
          <w:rFonts w:ascii="Andika" w:hAnsi="Andika" w:cs="Andika"/>
          <w:noProof/>
          <w:color w:val="00B050"/>
        </w:rPr>
        <w:t>cceeinnno</w:t>
      </w:r>
      <w:r w:rsidRPr="3BF675CD" w:rsidR="00AA3AA9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3BF675CD" w:rsidR="00AA3AA9">
        <w:rPr>
          <w:rFonts w:ascii="Andika" w:hAnsi="Andika" w:cs="Andika"/>
        </w:rPr>
        <w:t xml:space="preserve">Clue: </w:t>
      </w:r>
      <w:r w:rsidRPr="3BF675CD" w:rsidR="00AA3AA9">
        <w:rPr>
          <w:rFonts w:ascii="Andika" w:hAnsi="Andika" w:cs="Andika"/>
          <w:noProof/>
        </w:rPr>
        <w:t>The state of having done nothing wrong.</w:t>
      </w:r>
      <w:r w:rsidRPr="3BF675CD" w:rsidR="00AA3AA9">
        <w:rPr>
          <w:rFonts w:ascii="Andika" w:hAnsi="Andika" w:cs="Andika"/>
        </w:rPr>
        <w:t xml:space="preserve"> </w:t>
      </w:r>
      <w:r>
        <w:br/>
      </w:r>
      <w:r>
        <w:br/>
      </w:r>
      <w:r w:rsidRPr="3BF675CD" w:rsidR="00AA3AA9">
        <w:rPr>
          <w:rFonts w:ascii="Andika" w:hAnsi="Andika" w:cs="Andika"/>
          <w:noProof/>
        </w:rPr>
        <w:t>3</w:t>
      </w:r>
      <w:r w:rsidRPr="3BF675CD" w:rsidR="00AA3AA9">
        <w:rPr>
          <w:rFonts w:ascii="Andika" w:hAnsi="Andika" w:cs="Andika"/>
        </w:rPr>
        <w:t xml:space="preserve">. </w:t>
      </w:r>
      <w:r w:rsidRPr="3BF675CD" w:rsidR="00AA3AA9">
        <w:rPr>
          <w:rFonts w:ascii="Andika" w:hAnsi="Andika" w:cs="Andika"/>
          <w:noProof/>
          <w:color w:val="00B050"/>
        </w:rPr>
        <w:t>cdeent</w:t>
      </w:r>
      <w:r w:rsidRPr="3BF675CD" w:rsidR="00AA3AA9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3BF675CD" w:rsidR="00AA3AA9">
        <w:rPr>
          <w:rFonts w:ascii="Andika" w:hAnsi="Andika" w:cs="Andika"/>
        </w:rPr>
        <w:t xml:space="preserve">Clue: </w:t>
      </w:r>
      <w:r w:rsidRPr="3BF675CD" w:rsidR="00AA3AA9">
        <w:rPr>
          <w:rFonts w:ascii="Andika" w:hAnsi="Andika" w:cs="Andika"/>
          <w:noProof/>
        </w:rPr>
        <w:t>Of a good or honest standard.</w:t>
      </w:r>
      <w:r w:rsidRPr="3BF675CD" w:rsidR="00AA3AA9">
        <w:rPr>
          <w:rFonts w:ascii="Andika" w:hAnsi="Andika" w:cs="Andika"/>
        </w:rPr>
        <w:t xml:space="preserve"> </w:t>
      </w:r>
      <w:r>
        <w:br/>
      </w:r>
      <w:r>
        <w:br/>
      </w:r>
      <w:r w:rsidRPr="3BF675CD" w:rsidR="00AA3AA9">
        <w:rPr>
          <w:rFonts w:ascii="Andika" w:hAnsi="Andika" w:cs="Andika"/>
          <w:noProof/>
        </w:rPr>
        <w:t>4</w:t>
      </w:r>
      <w:r w:rsidRPr="3BF675CD" w:rsidR="00AA3AA9">
        <w:rPr>
          <w:rFonts w:ascii="Andika" w:hAnsi="Andika" w:cs="Andika"/>
        </w:rPr>
        <w:t xml:space="preserve">. </w:t>
      </w:r>
      <w:r w:rsidRPr="3BF675CD" w:rsidR="00AA3AA9">
        <w:rPr>
          <w:rFonts w:ascii="Andika" w:hAnsi="Andika" w:cs="Andika"/>
          <w:noProof/>
          <w:color w:val="00B050"/>
          <w:highlight w:val="yellow"/>
        </w:rPr>
        <w:t>ccdeeny</w:t>
      </w:r>
      <w:r w:rsidRPr="3BF675CD" w:rsidR="00AA3AA9">
        <w:rPr>
          <w:rFonts w:ascii="Andika" w:hAnsi="Andika" w:cs="Andika"/>
          <w:color w:val="00B050"/>
          <w:highlight w:val="yellow"/>
        </w:rPr>
        <w:t xml:space="preserve">     ______________________________</w:t>
      </w:r>
      <w:r>
        <w:br/>
      </w:r>
      <w:r w:rsidRPr="3BF675CD" w:rsidR="00AA3AA9">
        <w:rPr>
          <w:rFonts w:ascii="Andika" w:hAnsi="Andika" w:cs="Andika"/>
          <w:highlight w:val="yellow"/>
        </w:rPr>
        <w:t xml:space="preserve">Clue: </w:t>
      </w:r>
      <w:r w:rsidRPr="3BF675CD" w:rsidR="00AA3AA9">
        <w:rPr>
          <w:rFonts w:ascii="Andika" w:hAnsi="Andika" w:cs="Andika"/>
          <w:noProof/>
          <w:highlight w:val="yellow"/>
        </w:rPr>
        <w:t>Behaviour that is good and moral.</w:t>
      </w:r>
      <w:r w:rsidRPr="3BF675CD" w:rsidR="00AA3AA9">
        <w:rPr>
          <w:rFonts w:ascii="Andika" w:hAnsi="Andika" w:cs="Andika"/>
        </w:rPr>
        <w:t xml:space="preserve"> </w:t>
      </w:r>
      <w:r>
        <w:br/>
      </w:r>
      <w:r>
        <w:br/>
      </w:r>
      <w:r w:rsidRPr="3BF675CD" w:rsidR="00AA3AA9">
        <w:rPr>
          <w:rFonts w:ascii="Andika" w:hAnsi="Andika" w:cs="Andika"/>
          <w:noProof/>
        </w:rPr>
        <w:t>5</w:t>
      </w:r>
      <w:r w:rsidRPr="3BF675CD" w:rsidR="00AA3AA9">
        <w:rPr>
          <w:rFonts w:ascii="Andika" w:hAnsi="Andika" w:cs="Andika"/>
        </w:rPr>
        <w:t xml:space="preserve">. </w:t>
      </w:r>
      <w:r w:rsidRPr="3BF675CD" w:rsidR="00AA3AA9">
        <w:rPr>
          <w:rFonts w:ascii="Andika" w:hAnsi="Andika" w:cs="Andika"/>
          <w:noProof/>
          <w:color w:val="00B050"/>
        </w:rPr>
        <w:t>eefnqrtu</w:t>
      </w:r>
      <w:r w:rsidRPr="3BF675CD" w:rsidR="00AA3AA9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3BF675CD" w:rsidR="00AA3AA9">
        <w:rPr>
          <w:rFonts w:ascii="Andika" w:hAnsi="Andika" w:cs="Andika"/>
        </w:rPr>
        <w:t xml:space="preserve">Clue: </w:t>
      </w:r>
      <w:r w:rsidRPr="3BF675CD" w:rsidR="00AA3AA9">
        <w:rPr>
          <w:rFonts w:ascii="Andika" w:hAnsi="Andika" w:cs="Andika"/>
          <w:noProof/>
        </w:rPr>
        <w:t>Happening often.</w:t>
      </w:r>
      <w:r w:rsidRPr="3BF675CD" w:rsidR="00AA3AA9">
        <w:rPr>
          <w:rFonts w:ascii="Andika" w:hAnsi="Andika" w:cs="Andika"/>
        </w:rPr>
        <w:t xml:space="preserve"> </w:t>
      </w:r>
      <w:r>
        <w:br/>
      </w:r>
      <w:r>
        <w:br/>
      </w:r>
      <w:r w:rsidRPr="3BF675CD" w:rsidR="00AA3AA9">
        <w:rPr>
          <w:rFonts w:ascii="Andika" w:hAnsi="Andika" w:cs="Andika"/>
          <w:noProof/>
        </w:rPr>
        <w:t>6</w:t>
      </w:r>
      <w:r w:rsidRPr="3BF675CD" w:rsidR="00AA3AA9">
        <w:rPr>
          <w:rFonts w:ascii="Andika" w:hAnsi="Andika" w:cs="Andika"/>
        </w:rPr>
        <w:t xml:space="preserve">. </w:t>
      </w:r>
      <w:r w:rsidRPr="3BF675CD" w:rsidR="00AA3AA9">
        <w:rPr>
          <w:rFonts w:ascii="Andika" w:hAnsi="Andika" w:cs="Andika"/>
          <w:noProof/>
          <w:color w:val="00B050"/>
          <w:highlight w:val="yellow"/>
        </w:rPr>
        <w:t>ceefnqruy</w:t>
      </w:r>
      <w:r w:rsidRPr="3BF675CD" w:rsidR="00AA3AA9">
        <w:rPr>
          <w:rFonts w:ascii="Andika" w:hAnsi="Andika" w:cs="Andika"/>
          <w:color w:val="00B050"/>
          <w:highlight w:val="yellow"/>
        </w:rPr>
        <w:t xml:space="preserve">     ______________________________</w:t>
      </w:r>
      <w:r>
        <w:br/>
      </w:r>
      <w:r w:rsidRPr="3BF675CD" w:rsidR="00AA3AA9">
        <w:rPr>
          <w:rFonts w:ascii="Andika" w:hAnsi="Andika" w:cs="Andika"/>
          <w:highlight w:val="yellow"/>
        </w:rPr>
        <w:t xml:space="preserve">Clue: </w:t>
      </w:r>
      <w:r w:rsidRPr="3BF675CD" w:rsidR="00AA3AA9">
        <w:rPr>
          <w:rFonts w:ascii="Andika" w:hAnsi="Andika" w:cs="Andika"/>
          <w:noProof/>
          <w:highlight w:val="yellow"/>
        </w:rPr>
        <w:t>The rate at which something happens.</w:t>
      </w:r>
      <w:r w:rsidRPr="3BF675CD" w:rsidR="00AA3AA9">
        <w:rPr>
          <w:rFonts w:ascii="Andika" w:hAnsi="Andika" w:cs="Andika"/>
        </w:rPr>
        <w:t xml:space="preserve"> </w:t>
      </w:r>
      <w:r>
        <w:br/>
      </w:r>
      <w:r>
        <w:br/>
      </w:r>
      <w:r w:rsidRPr="3BF675CD" w:rsidR="00AA3AA9">
        <w:rPr>
          <w:rFonts w:ascii="Andika" w:hAnsi="Andika" w:cs="Andika"/>
          <w:noProof/>
          <w:highlight w:val="yellow"/>
        </w:rPr>
        <w:t>7</w:t>
      </w:r>
      <w:r w:rsidRPr="3BF675CD" w:rsidR="00AA3AA9">
        <w:rPr>
          <w:rFonts w:ascii="Andika" w:hAnsi="Andika" w:cs="Andika"/>
          <w:highlight w:val="yellow"/>
        </w:rPr>
        <w:t xml:space="preserve">. </w:t>
      </w:r>
      <w:r w:rsidRPr="3BF675CD" w:rsidR="00AA3AA9">
        <w:rPr>
          <w:rFonts w:ascii="Andika" w:hAnsi="Andika" w:cs="Andika"/>
          <w:noProof/>
          <w:color w:val="00B050"/>
          <w:highlight w:val="yellow"/>
        </w:rPr>
        <w:t>cdefinnot</w:t>
      </w:r>
      <w:r w:rsidRPr="3BF675CD" w:rsidR="00AA3AA9">
        <w:rPr>
          <w:rFonts w:ascii="Andika" w:hAnsi="Andika" w:cs="Andika"/>
          <w:color w:val="00B050"/>
          <w:highlight w:val="yellow"/>
        </w:rPr>
        <w:t xml:space="preserve">     ______________________________</w:t>
      </w:r>
      <w:r>
        <w:br/>
      </w:r>
      <w:r w:rsidRPr="3BF675CD" w:rsidR="00AA3AA9">
        <w:rPr>
          <w:rFonts w:ascii="Andika" w:hAnsi="Andika" w:cs="Andika"/>
          <w:highlight w:val="yellow"/>
        </w:rPr>
        <w:t xml:space="preserve">Clue: </w:t>
      </w:r>
      <w:r w:rsidRPr="3BF675CD" w:rsidR="00AA3AA9">
        <w:rPr>
          <w:rFonts w:ascii="Andika" w:hAnsi="Andika" w:cs="Andika"/>
          <w:noProof/>
          <w:highlight w:val="yellow"/>
        </w:rPr>
        <w:t>Feeling sure about your own abilities.</w:t>
      </w:r>
      <w:r w:rsidRPr="3BF675CD" w:rsidR="00AA3AA9">
        <w:rPr>
          <w:rFonts w:ascii="Andika" w:hAnsi="Andika" w:cs="Andika"/>
        </w:rPr>
        <w:t xml:space="preserve"> </w:t>
      </w:r>
      <w:r>
        <w:br/>
      </w:r>
      <w:r>
        <w:br/>
      </w:r>
      <w:r w:rsidRPr="3BF675CD" w:rsidR="00AA3AA9">
        <w:rPr>
          <w:rFonts w:ascii="Andika" w:hAnsi="Andika" w:cs="Andika"/>
          <w:noProof/>
        </w:rPr>
        <w:t>8</w:t>
      </w:r>
      <w:r w:rsidRPr="3BF675CD" w:rsidR="00AA3AA9">
        <w:rPr>
          <w:rFonts w:ascii="Andika" w:hAnsi="Andika" w:cs="Andika"/>
        </w:rPr>
        <w:t xml:space="preserve">. </w:t>
      </w:r>
      <w:r w:rsidRPr="3BF675CD" w:rsidR="00AA3AA9">
        <w:rPr>
          <w:rFonts w:ascii="Andika" w:hAnsi="Andika" w:cs="Andika"/>
          <w:noProof/>
          <w:color w:val="00B050"/>
        </w:rPr>
        <w:t>ccdeefinno</w:t>
      </w:r>
      <w:r w:rsidRPr="3BF675CD" w:rsidR="00AA3AA9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3BF675CD" w:rsidR="00AA3AA9">
        <w:rPr>
          <w:rFonts w:ascii="Andika" w:hAnsi="Andika" w:cs="Andika"/>
        </w:rPr>
        <w:t xml:space="preserve">Clue: </w:t>
      </w:r>
      <w:r w:rsidRPr="3BF675CD" w:rsidR="00AA3AA9">
        <w:rPr>
          <w:rFonts w:ascii="Andika" w:hAnsi="Andika" w:cs="Andika"/>
          <w:noProof/>
        </w:rPr>
        <w:t>A feeling of being certain about something.</w:t>
      </w:r>
      <w:r w:rsidRPr="3BF675CD" w:rsidR="00AA3AA9">
        <w:rPr>
          <w:rFonts w:ascii="Andika" w:hAnsi="Andika" w:cs="Andika"/>
        </w:rPr>
        <w:t xml:space="preserve"> </w:t>
      </w:r>
      <w:r>
        <w:br/>
      </w:r>
      <w:r>
        <w:br/>
      </w:r>
      <w:r w:rsidRPr="3BF675CD" w:rsidR="00AA3AA9">
        <w:rPr>
          <w:rFonts w:ascii="Andika" w:hAnsi="Andika" w:cs="Andika"/>
          <w:noProof/>
        </w:rPr>
        <w:t>9</w:t>
      </w:r>
      <w:r w:rsidRPr="3BF675CD" w:rsidR="00AA3AA9">
        <w:rPr>
          <w:rFonts w:ascii="Andika" w:hAnsi="Andika" w:cs="Andika"/>
        </w:rPr>
        <w:t xml:space="preserve">. </w:t>
      </w:r>
      <w:r w:rsidRPr="3BF675CD" w:rsidR="00AA3AA9">
        <w:rPr>
          <w:rFonts w:ascii="Andika" w:hAnsi="Andika" w:cs="Andika"/>
          <w:noProof/>
          <w:color w:val="00B050"/>
        </w:rPr>
        <w:t>deeffinrt</w:t>
      </w:r>
      <w:r w:rsidRPr="3BF675CD" w:rsidR="00AA3AA9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3BF675CD" w:rsidR="00AA3AA9">
        <w:rPr>
          <w:rFonts w:ascii="Andika" w:hAnsi="Andika" w:cs="Andika"/>
        </w:rPr>
        <w:t xml:space="preserve">Clue: </w:t>
      </w:r>
      <w:r w:rsidRPr="3BF675CD" w:rsidR="00AA3AA9">
        <w:rPr>
          <w:rFonts w:ascii="Andika" w:hAnsi="Andika" w:cs="Andika"/>
          <w:noProof/>
        </w:rPr>
        <w:t>Not the same.</w:t>
      </w:r>
      <w:r w:rsidRPr="3BF675CD" w:rsidR="00AA3AA9">
        <w:rPr>
          <w:rFonts w:ascii="Andika" w:hAnsi="Andika" w:cs="Andika"/>
        </w:rPr>
        <w:t xml:space="preserve"> </w:t>
      </w:r>
      <w:r>
        <w:br/>
      </w:r>
      <w:r>
        <w:br/>
      </w:r>
      <w:r w:rsidRPr="3BF675CD" w:rsidR="00AA3AA9">
        <w:rPr>
          <w:rFonts w:ascii="Andika" w:hAnsi="Andika" w:cs="Andika"/>
          <w:noProof/>
          <w:highlight w:val="yellow"/>
        </w:rPr>
        <w:t>10</w:t>
      </w:r>
      <w:r w:rsidRPr="3BF675CD" w:rsidR="00AA3AA9">
        <w:rPr>
          <w:rFonts w:ascii="Andika" w:hAnsi="Andika" w:cs="Andika"/>
          <w:highlight w:val="yellow"/>
        </w:rPr>
        <w:t xml:space="preserve">. </w:t>
      </w:r>
      <w:r w:rsidRPr="3BF675CD" w:rsidR="00AA3AA9">
        <w:rPr>
          <w:rFonts w:ascii="Andika" w:hAnsi="Andika" w:cs="Andika"/>
          <w:noProof/>
          <w:color w:val="00B050"/>
          <w:highlight w:val="yellow"/>
        </w:rPr>
        <w:t>cdeeeffinr</w:t>
      </w:r>
      <w:r w:rsidRPr="3BF675CD" w:rsidR="00AA3AA9">
        <w:rPr>
          <w:rFonts w:ascii="Andika" w:hAnsi="Andika" w:cs="Andika"/>
          <w:color w:val="00B050"/>
          <w:highlight w:val="yellow"/>
        </w:rPr>
        <w:t xml:space="preserve">     ______________________________</w:t>
      </w:r>
      <w:r>
        <w:br/>
      </w:r>
      <w:r w:rsidRPr="3BF675CD" w:rsidR="00AA3AA9">
        <w:rPr>
          <w:rFonts w:ascii="Andika" w:hAnsi="Andika" w:cs="Andika"/>
          <w:highlight w:val="yellow"/>
        </w:rPr>
        <w:t xml:space="preserve">Clue: </w:t>
      </w:r>
      <w:r w:rsidRPr="3BF675CD" w:rsidR="00AA3AA9">
        <w:rPr>
          <w:rFonts w:ascii="Andika" w:hAnsi="Andika" w:cs="Andika"/>
          <w:noProof/>
          <w:highlight w:val="yellow"/>
        </w:rPr>
        <w:t>The way in which things ar</w:t>
      </w:r>
      <w:r w:rsidRPr="3BF675CD" w:rsidR="00AA3AA9">
        <w:rPr>
          <w:rFonts w:ascii="Andika" w:hAnsi="Andika" w:cs="Andika"/>
          <w:noProof/>
          <w:highlight w:val="yellow"/>
        </w:rPr>
        <w:t>e not the same.</w:t>
      </w:r>
      <w:r w:rsidRPr="3BF675CD" w:rsidR="00AA3AA9">
        <w:rPr>
          <w:rFonts w:ascii="Andika" w:hAnsi="Andika" w:cs="Andika"/>
        </w:rPr>
        <w:t xml:space="preserve"> </w:t>
      </w:r>
      <w:r>
        <w:br/>
      </w:r>
      <w:r>
        <w:br/>
      </w:r>
      <w:r w:rsidRPr="3BF675CD" w:rsidR="00AA3AA9">
        <w:rPr>
          <w:rFonts w:ascii="Andika" w:hAnsi="Andika" w:cs="Andika"/>
          <w:noProof/>
        </w:rPr>
        <w:t>11</w:t>
      </w:r>
      <w:r w:rsidRPr="3BF675CD" w:rsidR="00AA3AA9">
        <w:rPr>
          <w:rFonts w:ascii="Andika" w:hAnsi="Andika" w:cs="Andika"/>
        </w:rPr>
        <w:t xml:space="preserve">. </w:t>
      </w:r>
      <w:r w:rsidRPr="3BF675CD" w:rsidR="00AA3AA9">
        <w:rPr>
          <w:rFonts w:ascii="Andika" w:hAnsi="Andika" w:cs="Andika"/>
          <w:noProof/>
          <w:color w:val="00B050"/>
        </w:rPr>
        <w:t>ceemnoptt</w:t>
      </w:r>
      <w:r w:rsidRPr="3BF675CD" w:rsidR="00AA3AA9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3BF675CD" w:rsidR="00AA3AA9">
        <w:rPr>
          <w:rFonts w:ascii="Andika" w:hAnsi="Andika" w:cs="Andika"/>
        </w:rPr>
        <w:t xml:space="preserve">Clue: </w:t>
      </w:r>
      <w:r w:rsidRPr="3BF675CD" w:rsidR="00AA3AA9">
        <w:rPr>
          <w:rFonts w:ascii="Andika" w:hAnsi="Andika" w:cs="Andika"/>
          <w:noProof/>
        </w:rPr>
        <w:t>Having the necessary skill to do something.</w:t>
      </w:r>
      <w:r w:rsidRPr="3BF675CD" w:rsidR="00AA3AA9">
        <w:rPr>
          <w:rFonts w:ascii="Andika" w:hAnsi="Andika" w:cs="Andika"/>
        </w:rPr>
        <w:t xml:space="preserve"> </w:t>
      </w:r>
      <w:r>
        <w:br/>
      </w:r>
      <w:r>
        <w:br/>
      </w:r>
      <w:r w:rsidRPr="3BF675CD" w:rsidR="00AA3AA9">
        <w:rPr>
          <w:rFonts w:ascii="Andika" w:hAnsi="Andika" w:cs="Andika"/>
          <w:noProof/>
        </w:rPr>
        <w:t>12</w:t>
      </w:r>
      <w:r w:rsidRPr="3BF675CD" w:rsidR="00AA3AA9">
        <w:rPr>
          <w:rFonts w:ascii="Andika" w:hAnsi="Andika" w:cs="Andika"/>
        </w:rPr>
        <w:t xml:space="preserve">. </w:t>
      </w:r>
      <w:r w:rsidRPr="3BF675CD" w:rsidR="00AA3AA9">
        <w:rPr>
          <w:rFonts w:ascii="Andika" w:hAnsi="Andika" w:cs="Andika"/>
          <w:noProof/>
          <w:color w:val="00B050"/>
        </w:rPr>
        <w:t>cceemnopty</w:t>
      </w:r>
      <w:r w:rsidRPr="3BF675CD" w:rsidR="00AA3AA9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3BF675CD" w:rsidR="00AA3AA9">
        <w:rPr>
          <w:rFonts w:ascii="Andika" w:hAnsi="Andika" w:cs="Andika"/>
        </w:rPr>
        <w:t xml:space="preserve">Clue: </w:t>
      </w:r>
      <w:r w:rsidRPr="3BF675CD" w:rsidR="00AA3AA9">
        <w:rPr>
          <w:rFonts w:ascii="Andika" w:hAnsi="Andika" w:cs="Andika"/>
          <w:noProof/>
        </w:rPr>
        <w:t>The ability to do a task successfully.</w:t>
      </w:r>
      <w:r w:rsidRPr="3BF675CD" w:rsidR="00AA3AA9">
        <w:rPr>
          <w:rFonts w:ascii="Andika" w:hAnsi="Andika" w:cs="Andika"/>
        </w:rPr>
        <w:t xml:space="preserve"> </w:t>
      </w:r>
      <w:r>
        <w:br/>
      </w:r>
      <w:r>
        <w:br/>
      </w:r>
      <w:r w:rsidRPr="3BF675CD" w:rsidR="00AA3AA9">
        <w:rPr>
          <w:rFonts w:ascii="Andika" w:hAnsi="Andika" w:cs="Andika"/>
          <w:noProof/>
        </w:rPr>
        <w:t>13</w:t>
      </w:r>
      <w:r w:rsidRPr="3BF675CD" w:rsidR="00AA3AA9">
        <w:rPr>
          <w:rFonts w:ascii="Andika" w:hAnsi="Andika" w:cs="Andika"/>
        </w:rPr>
        <w:t xml:space="preserve">. </w:t>
      </w:r>
      <w:r w:rsidRPr="3BF675CD" w:rsidR="00AA3AA9">
        <w:rPr>
          <w:rFonts w:ascii="Andika" w:hAnsi="Andika" w:cs="Andika"/>
          <w:noProof/>
          <w:color w:val="00B050"/>
        </w:rPr>
        <w:t>bdeeinot</w:t>
      </w:r>
      <w:r w:rsidRPr="3BF675CD" w:rsidR="00AA3AA9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3BF675CD" w:rsidR="00AA3AA9">
        <w:rPr>
          <w:rFonts w:ascii="Andika" w:hAnsi="Andika" w:cs="Andika"/>
        </w:rPr>
        <w:t xml:space="preserve">Clue: </w:t>
      </w:r>
      <w:r w:rsidRPr="3BF675CD" w:rsidR="00AA3AA9">
        <w:rPr>
          <w:rFonts w:ascii="Andika" w:hAnsi="Andika" w:cs="Andika"/>
          <w:noProof/>
        </w:rPr>
        <w:t>Doing what you are told to do.</w:t>
      </w:r>
      <w:r w:rsidRPr="3BF675CD" w:rsidR="00AA3AA9">
        <w:rPr>
          <w:rFonts w:ascii="Andika" w:hAnsi="Andika" w:cs="Andika"/>
        </w:rPr>
        <w:t xml:space="preserve"> </w:t>
      </w:r>
      <w:r>
        <w:br/>
      </w:r>
      <w:r>
        <w:br/>
      </w:r>
      <w:r w:rsidRPr="3BF675CD" w:rsidR="00AA3AA9">
        <w:rPr>
          <w:rFonts w:ascii="Andika" w:hAnsi="Andika" w:cs="Andika"/>
          <w:noProof/>
        </w:rPr>
        <w:t>14</w:t>
      </w:r>
      <w:r w:rsidRPr="3BF675CD" w:rsidR="00AA3AA9">
        <w:rPr>
          <w:rFonts w:ascii="Andika" w:hAnsi="Andika" w:cs="Andika"/>
        </w:rPr>
        <w:t xml:space="preserve">. </w:t>
      </w:r>
      <w:r w:rsidRPr="3BF675CD" w:rsidR="00AA3AA9">
        <w:rPr>
          <w:rFonts w:ascii="Andika" w:hAnsi="Andika" w:cs="Andika"/>
          <w:noProof/>
          <w:color w:val="00B050"/>
        </w:rPr>
        <w:t>bcdeeeino</w:t>
      </w:r>
      <w:r w:rsidRPr="3BF675CD" w:rsidR="00AA3AA9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3BF675CD" w:rsidR="00AA3AA9">
        <w:rPr>
          <w:rFonts w:ascii="Andika" w:hAnsi="Andika" w:cs="Andika"/>
        </w:rPr>
        <w:t xml:space="preserve">Clue: </w:t>
      </w:r>
      <w:r w:rsidRPr="3BF675CD" w:rsidR="00AA3AA9">
        <w:rPr>
          <w:rFonts w:ascii="Andika" w:hAnsi="Andika" w:cs="Andika"/>
          <w:noProof/>
        </w:rPr>
        <w:t>The act of following orders.</w:t>
      </w:r>
      <w:r w:rsidRPr="3BF675CD" w:rsidR="00AA3AA9">
        <w:rPr>
          <w:rFonts w:ascii="Andika" w:hAnsi="Andika" w:cs="Andika"/>
        </w:rPr>
        <w:t xml:space="preserve"> </w:t>
      </w:r>
      <w:r>
        <w:br/>
      </w:r>
      <w:r>
        <w:br/>
      </w:r>
      <w:r w:rsidRPr="3BF675CD" w:rsidR="00AA3AA9">
        <w:rPr>
          <w:rFonts w:ascii="Andika" w:hAnsi="Andika" w:cs="Andika"/>
          <w:noProof/>
          <w:highlight w:val="yellow"/>
        </w:rPr>
        <w:t>15</w:t>
      </w:r>
      <w:r w:rsidRPr="3BF675CD" w:rsidR="00AA3AA9">
        <w:rPr>
          <w:rFonts w:ascii="Andika" w:hAnsi="Andika" w:cs="Andika"/>
          <w:highlight w:val="yellow"/>
        </w:rPr>
        <w:t xml:space="preserve">. </w:t>
      </w:r>
      <w:r w:rsidRPr="3BF675CD" w:rsidR="00AA3AA9">
        <w:rPr>
          <w:rFonts w:ascii="Andika" w:hAnsi="Andika" w:cs="Andika"/>
          <w:noProof/>
          <w:color w:val="00B050"/>
          <w:highlight w:val="yellow"/>
        </w:rPr>
        <w:t>cddeeeeinnnp</w:t>
      </w:r>
      <w:r w:rsidRPr="3BF675CD" w:rsidR="00AA3AA9">
        <w:rPr>
          <w:rFonts w:ascii="Andika" w:hAnsi="Andika" w:cs="Andika"/>
          <w:color w:val="00B050"/>
          <w:highlight w:val="yellow"/>
        </w:rPr>
        <w:t xml:space="preserve">     ______________________________</w:t>
      </w:r>
      <w:r>
        <w:br/>
      </w:r>
      <w:r w:rsidRPr="3BF675CD" w:rsidR="00AA3AA9">
        <w:rPr>
          <w:rFonts w:ascii="Andika" w:hAnsi="Andika" w:cs="Andika"/>
          <w:highlight w:val="yellow"/>
        </w:rPr>
        <w:t xml:space="preserve">Clue: </w:t>
      </w:r>
      <w:r w:rsidRPr="3BF675CD" w:rsidR="00AA3AA9">
        <w:rPr>
          <w:rFonts w:ascii="Andika" w:hAnsi="Andika" w:cs="Andika"/>
          <w:noProof/>
          <w:highlight w:val="yellow"/>
        </w:rPr>
        <w:t>The state of being free from outside control.</w:t>
      </w:r>
      <w:r w:rsidRPr="3BF675CD" w:rsidR="00AA3AA9">
        <w:rPr>
          <w:rFonts w:ascii="Andika" w:hAnsi="Andika" w:cs="Andika"/>
        </w:rPr>
        <w:t xml:space="preserve"> </w:t>
      </w:r>
      <w:r>
        <w:br/>
      </w:r>
      <w:r>
        <w:br/>
      </w:r>
      <w:r w:rsidRPr="3BF675CD" w:rsidR="00AA3AA9">
        <w:rPr>
          <w:rFonts w:ascii="Andika" w:hAnsi="Andika" w:cs="Andika"/>
          <w:noProof/>
        </w:rPr>
        <w:t>16</w:t>
      </w:r>
      <w:r w:rsidRPr="3BF675CD" w:rsidR="00AA3AA9">
        <w:rPr>
          <w:rFonts w:ascii="Andika" w:hAnsi="Andika" w:cs="Andika"/>
        </w:rPr>
        <w:t xml:space="preserve">. </w:t>
      </w:r>
      <w:r w:rsidRPr="3BF675CD" w:rsidR="00AA3AA9">
        <w:rPr>
          <w:rFonts w:ascii="Andika" w:hAnsi="Andika" w:cs="Andika"/>
          <w:noProof/>
          <w:color w:val="00B050"/>
        </w:rPr>
        <w:t>ddeeeinnnpt</w:t>
      </w:r>
      <w:r w:rsidRPr="3BF675CD" w:rsidR="00AA3AA9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3BF675CD" w:rsidR="00AA3AA9">
        <w:rPr>
          <w:rFonts w:ascii="Andika" w:hAnsi="Andika" w:cs="Andika"/>
        </w:rPr>
        <w:t xml:space="preserve">Clue: </w:t>
      </w:r>
      <w:r w:rsidRPr="3BF675CD" w:rsidR="00AA3AA9">
        <w:rPr>
          <w:rFonts w:ascii="Andika" w:hAnsi="Andika" w:cs="Andika"/>
          <w:noProof/>
        </w:rPr>
        <w:t>Free from the control of others.</w:t>
      </w:r>
      <w:r w:rsidRPr="3BF675CD" w:rsidR="00AA3AA9">
        <w:rPr>
          <w:rFonts w:ascii="Andika" w:hAnsi="Andika" w:cs="Andika"/>
        </w:rPr>
        <w:t xml:space="preserve"> </w:t>
      </w:r>
      <w:r>
        <w:br/>
      </w:r>
    </w:p>
    <w:sectPr w:rsidRPr="00FE4EBF" w:rsidR="002D3A0D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 w:orient="portrait"/>
      <w:pgMar w:top="709" w:right="1440" w:bottom="1440" w:left="1440" w:header="708" w:footer="414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A3AA9" w:rsidRDefault="00AA3AA9" w14:paraId="5A517ADA" w14:textId="77777777">
      <w:pPr>
        <w:spacing w:after="0" w:line="240" w:lineRule="auto"/>
      </w:pPr>
      <w:r>
        <w:separator/>
      </w:r>
    </w:p>
  </w:endnote>
  <w:endnote w:type="continuationSeparator" w:id="0">
    <w:p w:rsidR="00AA3AA9" w:rsidRDefault="00AA3AA9" w14:paraId="3DA17CC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E81D15" w:rsidR="002D3A0D" w:rsidP="00E81D15" w:rsidRDefault="00AA3AA9" w14:paraId="677B7E7A" w14:textId="77777777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A3AA9" w:rsidRDefault="00AA3AA9" w14:paraId="007A7932" w14:textId="77777777">
      <w:pPr>
        <w:spacing w:after="0" w:line="240" w:lineRule="auto"/>
      </w:pPr>
      <w:r>
        <w:separator/>
      </w:r>
    </w:p>
  </w:footnote>
  <w:footnote w:type="continuationSeparator" w:id="0">
    <w:p w:rsidR="00AA3AA9" w:rsidRDefault="00AA3AA9" w14:paraId="218DFB1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D3A0D" w:rsidRDefault="00AA3AA9" w14:paraId="3AB9C9DF" w14:textId="77777777">
    <w:pPr>
      <w:pStyle w:val="Header"/>
    </w:pPr>
    <w:r>
      <w:rPr>
        <w:noProof/>
      </w:rPr>
      <w:pict w14:anchorId="13F49D75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641381657" style="position:absolute;margin-left:0;margin-top:0;width:501.85pt;height:626.35pt;z-index:-251656192;mso-position-horizontal:center;mso-position-horizontal-relative:margin;mso-position-vertical:center;mso-position-vertical-relative:margin" o:spid="_x0000_s2049" o:allowincell="f" type="#_x0000_t75">
          <v:imagedata gain="19661f" blacklevel="22938f" o:title="Asset 9" r:id="rId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2D3A0D" w:rsidRDefault="00AA3AA9" w14:paraId="156F00D6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AA2D469" wp14:editId="03BBACC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D3A0D" w:rsidRDefault="00AA3AA9" w14:paraId="07948315" w14:textId="77777777">
    <w:pPr>
      <w:pStyle w:val="Header"/>
    </w:pPr>
    <w:r>
      <w:rPr>
        <w:noProof/>
      </w:rPr>
      <w:pict w14:anchorId="5A89F0A1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641381656" style="position:absolute;margin-left:0;margin-top:0;width:501.85pt;height:626.35pt;z-index:-251657216;mso-position-horizontal:center;mso-position-horizontal-relative:margin;mso-position-vertical:center;mso-position-vertical-relative:margin" o:spid="_x0000_s2050" o:allowincell="f" type="#_x0000_t75">
          <v:imagedata gain="19661f" blacklevel="22938f" o:title="Asset 9" r:id="rId1"/>
          <w10:wrap anchorx="margin" anchory="margin"/>
        </v:shape>
      </w:pic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70"/>
  <w:trackRevisions w:val="false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69CC"/>
    <w:rsid w:val="001A2739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7D357C"/>
    <w:rsid w:val="0082289C"/>
    <w:rsid w:val="00871FD6"/>
    <w:rsid w:val="008A28C9"/>
    <w:rsid w:val="008D0DE8"/>
    <w:rsid w:val="00991301"/>
    <w:rsid w:val="00995580"/>
    <w:rsid w:val="009E101E"/>
    <w:rsid w:val="00A06DFA"/>
    <w:rsid w:val="00A13873"/>
    <w:rsid w:val="00A37A96"/>
    <w:rsid w:val="00A627FD"/>
    <w:rsid w:val="00AA3AA9"/>
    <w:rsid w:val="00C148AF"/>
    <w:rsid w:val="00CD44ED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  <w:rsid w:val="32796EF5"/>
    <w:rsid w:val="3BF675CD"/>
    <w:rsid w:val="556D64EA"/>
    <w:rsid w:val="5C5AF336"/>
    <w:rsid w:val="6B92BCF7"/>
    <w:rsid w:val="76166F91"/>
    <w:rsid w:val="77EF5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E655A0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E655A0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E655A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ategoryMerge" w:customStyle="1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hAnsi="Arial" w:eastAsia="Times New Roman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200AE-C01B-4921-81B0-FBC1B86B1184}">
  <ds:schemaRefs>
    <ds:schemaRef ds:uri="938f5ce4-a2a3-40e9-a943-26739aeb5674"/>
    <ds:schemaRef ds:uri="2e7093a8-2777-4172-8000-a8b1f6aa4293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Glen Jones</dc:creator>
  <lastModifiedBy>Monique Zeng</lastModifiedBy>
  <revision>3</revision>
  <dcterms:created xsi:type="dcterms:W3CDTF">2026-01-27T20:13:00.0000000Z</dcterms:created>
  <dcterms:modified xsi:type="dcterms:W3CDTF">2026-02-25T05:20:34.1049350Z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